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CB" w:rsidRPr="009E10CB" w:rsidRDefault="009E10CB" w:rsidP="009E10CB">
      <w:pPr>
        <w:spacing w:after="24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Ogłoszenie nr 589728-N-2017 z dnia 2017-09-18 r. </w:t>
      </w:r>
    </w:p>
    <w:p w:rsidR="009E10CB" w:rsidRPr="009E10CB" w:rsidRDefault="009E10CB" w:rsidP="009E10CB">
      <w:pPr>
        <w:spacing w:after="0" w:line="240" w:lineRule="auto"/>
        <w:jc w:val="center"/>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Powiat Chełmski: Remont przepustu w ciągu drogi powiatowej Nr 1852L – wykonanie przewiertu</w:t>
      </w:r>
      <w:r w:rsidRPr="009E10CB">
        <w:rPr>
          <w:rFonts w:ascii="Times New Roman" w:eastAsia="Times New Roman" w:hAnsi="Times New Roman" w:cs="Times New Roman"/>
          <w:sz w:val="24"/>
          <w:szCs w:val="24"/>
          <w:lang w:eastAsia="pl-PL"/>
        </w:rPr>
        <w:br/>
        <w:t xml:space="preserve">OGŁOSZENIE O ZAMÓWIENIU - Roboty budowlane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Zamieszczanie ogłoszenia:</w:t>
      </w:r>
      <w:r w:rsidRPr="009E10CB">
        <w:rPr>
          <w:rFonts w:ascii="Times New Roman" w:eastAsia="Times New Roman" w:hAnsi="Times New Roman" w:cs="Times New Roman"/>
          <w:sz w:val="24"/>
          <w:szCs w:val="24"/>
          <w:lang w:eastAsia="pl-PL"/>
        </w:rPr>
        <w:t xml:space="preserve"> Zamieszczanie obowiązkowe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Ogłoszenie dotyczy:</w:t>
      </w:r>
      <w:r w:rsidRPr="009E10CB">
        <w:rPr>
          <w:rFonts w:ascii="Times New Roman" w:eastAsia="Times New Roman" w:hAnsi="Times New Roman" w:cs="Times New Roman"/>
          <w:sz w:val="24"/>
          <w:szCs w:val="24"/>
          <w:lang w:eastAsia="pl-PL"/>
        </w:rPr>
        <w:t xml:space="preserve"> Zamówienia publicznego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Nazwa projektu lub programu</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u w:val="single"/>
          <w:lang w:eastAsia="pl-PL"/>
        </w:rPr>
        <w:t>SEKCJA I: ZAMAWIAJĄCY</w:t>
      </w:r>
      <w:r w:rsidRPr="009E10CB">
        <w:rPr>
          <w:rFonts w:ascii="Times New Roman" w:eastAsia="Times New Roman" w:hAnsi="Times New Roman" w:cs="Times New Roman"/>
          <w:sz w:val="24"/>
          <w:szCs w:val="24"/>
          <w:lang w:eastAsia="pl-PL"/>
        </w:rPr>
        <w:t xml:space="preserv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Postępowanie przeprowadza centralny zamawiający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Informacje na temat podmiotu któremu zamawiający powierzył/powierzyli prowadzenie postępowania:</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Postępowanie jest przeprowadzane wspólnie przez zamawiających</w:t>
      </w:r>
      <w:r w:rsidRPr="009E10CB">
        <w:rPr>
          <w:rFonts w:ascii="Times New Roman" w:eastAsia="Times New Roman" w:hAnsi="Times New Roman" w:cs="Times New Roman"/>
          <w:sz w:val="24"/>
          <w:szCs w:val="24"/>
          <w:lang w:eastAsia="pl-PL"/>
        </w:rPr>
        <w:t xml:space="preserv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Informacje dodatkowe:</w:t>
      </w:r>
      <w:r w:rsidRPr="009E10CB">
        <w:rPr>
          <w:rFonts w:ascii="Times New Roman" w:eastAsia="Times New Roman" w:hAnsi="Times New Roman" w:cs="Times New Roman"/>
          <w:sz w:val="24"/>
          <w:szCs w:val="24"/>
          <w:lang w:eastAsia="pl-PL"/>
        </w:rPr>
        <w:t xml:space="preserv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 1) NAZWA I ADRES: </w:t>
      </w:r>
      <w:r w:rsidRPr="009E10CB">
        <w:rPr>
          <w:rFonts w:ascii="Times New Roman" w:eastAsia="Times New Roman" w:hAnsi="Times New Roman" w:cs="Times New Roman"/>
          <w:sz w:val="24"/>
          <w:szCs w:val="24"/>
          <w:lang w:eastAsia="pl-PL"/>
        </w:rPr>
        <w:t xml:space="preserve">Powiat Chełmski, krajowy numer identyfikacyjny 11019822100000, ul. Plac Niepodległości  1 , 22100   Chełm, woj. lubelskie, państwo Polska, tel. 825 627 501, e-mail starostwo@powiat.chelm.pl, faks 825 627 510.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lastRenderedPageBreak/>
        <w:t xml:space="preserve">Adres strony internetowej (URL): bip.powiat.chelm.pl </w:t>
      </w:r>
      <w:r w:rsidRPr="009E10CB">
        <w:rPr>
          <w:rFonts w:ascii="Times New Roman" w:eastAsia="Times New Roman" w:hAnsi="Times New Roman" w:cs="Times New Roman"/>
          <w:sz w:val="24"/>
          <w:szCs w:val="24"/>
          <w:lang w:eastAsia="pl-PL"/>
        </w:rPr>
        <w:br/>
        <w:t xml:space="preserve">Adres profilu nabywcy: </w:t>
      </w:r>
      <w:r w:rsidRPr="009E10C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 2) RODZAJ ZAMAWIAJĄCEGO: </w:t>
      </w:r>
      <w:r w:rsidRPr="009E10CB">
        <w:rPr>
          <w:rFonts w:ascii="Times New Roman" w:eastAsia="Times New Roman" w:hAnsi="Times New Roman" w:cs="Times New Roman"/>
          <w:sz w:val="24"/>
          <w:szCs w:val="24"/>
          <w:lang w:eastAsia="pl-PL"/>
        </w:rPr>
        <w:t xml:space="preserve">Administracja samorządowa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I.3) WSPÓLNE UDZIELANIE ZAMÓWIENIA </w:t>
      </w:r>
      <w:r w:rsidRPr="009E10CB">
        <w:rPr>
          <w:rFonts w:ascii="Times New Roman" w:eastAsia="Times New Roman" w:hAnsi="Times New Roman" w:cs="Times New Roman"/>
          <w:b/>
          <w:bCs/>
          <w:i/>
          <w:iCs/>
          <w:sz w:val="24"/>
          <w:szCs w:val="24"/>
          <w:lang w:eastAsia="pl-PL"/>
        </w:rPr>
        <w:t>(jeżeli dotyczy)</w:t>
      </w:r>
      <w:r w:rsidRPr="009E10CB">
        <w:rPr>
          <w:rFonts w:ascii="Times New Roman" w:eastAsia="Times New Roman" w:hAnsi="Times New Roman" w:cs="Times New Roman"/>
          <w:b/>
          <w:bCs/>
          <w:sz w:val="24"/>
          <w:szCs w:val="24"/>
          <w:lang w:eastAsia="pl-PL"/>
        </w:rPr>
        <w:t xml:space="preserv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I.4) KOMUNIKACJA: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10CB">
        <w:rPr>
          <w:rFonts w:ascii="Times New Roman" w:eastAsia="Times New Roman" w:hAnsi="Times New Roman" w:cs="Times New Roman"/>
          <w:sz w:val="24"/>
          <w:szCs w:val="24"/>
          <w:lang w:eastAsia="pl-PL"/>
        </w:rPr>
        <w:t xml:space="preserv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Tak </w:t>
      </w:r>
      <w:r w:rsidRPr="009E10CB">
        <w:rPr>
          <w:rFonts w:ascii="Times New Roman" w:eastAsia="Times New Roman" w:hAnsi="Times New Roman" w:cs="Times New Roman"/>
          <w:sz w:val="24"/>
          <w:szCs w:val="24"/>
          <w:lang w:eastAsia="pl-PL"/>
        </w:rPr>
        <w:br/>
        <w:t xml:space="preserve">bip.powiat.chelm.pl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Tak </w:t>
      </w:r>
      <w:r w:rsidRPr="009E10CB">
        <w:rPr>
          <w:rFonts w:ascii="Times New Roman" w:eastAsia="Times New Roman" w:hAnsi="Times New Roman" w:cs="Times New Roman"/>
          <w:sz w:val="24"/>
          <w:szCs w:val="24"/>
          <w:lang w:eastAsia="pl-PL"/>
        </w:rPr>
        <w:br/>
        <w:t xml:space="preserve">bip.powiat.chelm.pl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Oferty lub wnioski o dopuszczenie do udziału w postępowaniu należy przesyłać:</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Elektronicznie</w:t>
      </w:r>
      <w:r w:rsidRPr="009E10CB">
        <w:rPr>
          <w:rFonts w:ascii="Times New Roman" w:eastAsia="Times New Roman" w:hAnsi="Times New Roman" w:cs="Times New Roman"/>
          <w:sz w:val="24"/>
          <w:szCs w:val="24"/>
          <w:lang w:eastAsia="pl-PL"/>
        </w:rPr>
        <w:t xml:space="preserv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r w:rsidRPr="009E10CB">
        <w:rPr>
          <w:rFonts w:ascii="Times New Roman" w:eastAsia="Times New Roman" w:hAnsi="Times New Roman" w:cs="Times New Roman"/>
          <w:sz w:val="24"/>
          <w:szCs w:val="24"/>
          <w:lang w:eastAsia="pl-PL"/>
        </w:rPr>
        <w:br/>
        <w:t xml:space="preserve">adres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t xml:space="preserve">Nie </w:t>
      </w:r>
      <w:r w:rsidRPr="009E10CB">
        <w:rPr>
          <w:rFonts w:ascii="Times New Roman" w:eastAsia="Times New Roman" w:hAnsi="Times New Roman" w:cs="Times New Roman"/>
          <w:sz w:val="24"/>
          <w:szCs w:val="24"/>
          <w:lang w:eastAsia="pl-PL"/>
        </w:rPr>
        <w:br/>
        <w:t xml:space="preserve">Inny sposób: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t xml:space="preserve">Tak </w:t>
      </w:r>
      <w:r w:rsidRPr="009E10CB">
        <w:rPr>
          <w:rFonts w:ascii="Times New Roman" w:eastAsia="Times New Roman" w:hAnsi="Times New Roman" w:cs="Times New Roman"/>
          <w:sz w:val="24"/>
          <w:szCs w:val="24"/>
          <w:lang w:eastAsia="pl-PL"/>
        </w:rPr>
        <w:br/>
        <w:t xml:space="preserve">Inny sposób: </w:t>
      </w:r>
      <w:r w:rsidRPr="009E10CB">
        <w:rPr>
          <w:rFonts w:ascii="Times New Roman" w:eastAsia="Times New Roman" w:hAnsi="Times New Roman" w:cs="Times New Roman"/>
          <w:sz w:val="24"/>
          <w:szCs w:val="24"/>
          <w:lang w:eastAsia="pl-PL"/>
        </w:rPr>
        <w:br/>
        <w:t xml:space="preserve">oferty w formie pisemnej pod rygorem nieważności należy składać w siedzibie Zamawiającego osobiście, za pośrednictwem pocztowego operatora publicznego lub posłańca </w:t>
      </w:r>
      <w:r w:rsidRPr="009E10CB">
        <w:rPr>
          <w:rFonts w:ascii="Times New Roman" w:eastAsia="Times New Roman" w:hAnsi="Times New Roman" w:cs="Times New Roman"/>
          <w:sz w:val="24"/>
          <w:szCs w:val="24"/>
          <w:lang w:eastAsia="pl-PL"/>
        </w:rPr>
        <w:br/>
        <w:t xml:space="preserve">Adres: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lastRenderedPageBreak/>
        <w:t xml:space="preserve">Starostwo Powiatowe w Chełmie, Plac Niepodległości 1, 22-100 Chełm I piętro, Pokój Nr 127 (Punkt Kancelaryjny)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10CB">
        <w:rPr>
          <w:rFonts w:ascii="Times New Roman" w:eastAsia="Times New Roman" w:hAnsi="Times New Roman" w:cs="Times New Roman"/>
          <w:sz w:val="24"/>
          <w:szCs w:val="24"/>
          <w:lang w:eastAsia="pl-PL"/>
        </w:rPr>
        <w:t xml:space="preserv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r w:rsidRPr="009E10C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u w:val="single"/>
          <w:lang w:eastAsia="pl-PL"/>
        </w:rPr>
        <w:t xml:space="preserve">SEKCJA II: PRZEDMIOT ZAMÓWIENIA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II.1) Nazwa nadana zamówieniu przez zamawiającego: </w:t>
      </w:r>
      <w:r w:rsidRPr="009E10CB">
        <w:rPr>
          <w:rFonts w:ascii="Times New Roman" w:eastAsia="Times New Roman" w:hAnsi="Times New Roman" w:cs="Times New Roman"/>
          <w:sz w:val="24"/>
          <w:szCs w:val="24"/>
          <w:lang w:eastAsia="pl-PL"/>
        </w:rPr>
        <w:t xml:space="preserve">Remont przepustu w ciągu drogi powiatowej Nr 1852L – wykonanie przewiertu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Numer referencyjny: </w:t>
      </w:r>
      <w:r w:rsidRPr="009E10CB">
        <w:rPr>
          <w:rFonts w:ascii="Times New Roman" w:eastAsia="Times New Roman" w:hAnsi="Times New Roman" w:cs="Times New Roman"/>
          <w:sz w:val="24"/>
          <w:szCs w:val="24"/>
          <w:lang w:eastAsia="pl-PL"/>
        </w:rPr>
        <w:t xml:space="preserve">OG.272.1.53.2017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10CB" w:rsidRPr="009E10CB" w:rsidRDefault="009E10CB" w:rsidP="009E10CB">
      <w:pPr>
        <w:spacing w:after="0" w:line="240" w:lineRule="auto"/>
        <w:jc w:val="both"/>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II.2) Rodzaj zamówienia: </w:t>
      </w:r>
      <w:r w:rsidRPr="009E10CB">
        <w:rPr>
          <w:rFonts w:ascii="Times New Roman" w:eastAsia="Times New Roman" w:hAnsi="Times New Roman" w:cs="Times New Roman"/>
          <w:sz w:val="24"/>
          <w:szCs w:val="24"/>
          <w:lang w:eastAsia="pl-PL"/>
        </w:rPr>
        <w:t xml:space="preserve">Roboty budowlane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II.3) Informacja o możliwości składania ofert częściowych</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t xml:space="preserve">Zamówienie podzielone jest na części: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Oferty lub wnioski o dopuszczenie do udziału w postępowaniu można składać w odniesieniu do:</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II.4) Krótki opis przedmiotu zamówienia </w:t>
      </w:r>
      <w:r w:rsidRPr="009E10C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10C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10CB">
        <w:rPr>
          <w:rFonts w:ascii="Times New Roman" w:eastAsia="Times New Roman" w:hAnsi="Times New Roman" w:cs="Times New Roman"/>
          <w:sz w:val="24"/>
          <w:szCs w:val="24"/>
          <w:lang w:eastAsia="pl-PL"/>
        </w:rPr>
        <w:t xml:space="preserve">Przedmiotem zamówienia jest wykonanie remontu przepustu na drodze powiatowej Nr 1852L w miejscowości Stanisławów (gm. Żmudź) wraz z wykonaniem przewiertu pod koroną jezdni Zakres rzeczowy obejmuje: 1.Wykonanie przewiertu z mocowaniem rury fi 60-12m 2.Umocnienie skarp i nasypów -60 m2 Wykonawca udzieli Zamawiającemu na roboty objęte niniejszym zamówieniem pisemnej gwarancji na okres wskazany w formularzu oferty. Warunki gwarancji opisuje §4 wzoru umowy. Długość okresu gwarancji stanowi kryterium oceny ofert. Zamawiający określa go na okres w przedziale od 24 miesięcy (termin minimalny) do 60 miesięcy (termin maksymalny), licząc od daty końcowego odbioru robót bez zastrzeżeń. Wykonawca realizując przedmiot zamówienia zobowiązany jest w szczególności do: 1)wykonania przedmiotu umowy zgodnie z zasadami wiedzy technicznej, przedmiarem robót; 2) zapewnienia stałej obecności kierownika budowy na jej terenie i nadzorowania wykonywanych robót; 3) do utrzymania w czasie prowadzenia robót czystości i porządku; 4) przejęcia placu /terenu budowy w terminie wskazanym przez Zamawiającego; 5) umożliwiania wstępu na teren budowy wyłącznie osobom upoważnionym </w:t>
      </w:r>
      <w:r w:rsidRPr="009E10CB">
        <w:rPr>
          <w:rFonts w:ascii="Times New Roman" w:eastAsia="Times New Roman" w:hAnsi="Times New Roman" w:cs="Times New Roman"/>
          <w:sz w:val="24"/>
          <w:szCs w:val="24"/>
          <w:lang w:eastAsia="pl-PL"/>
        </w:rPr>
        <w:lastRenderedPageBreak/>
        <w:t xml:space="preserve">przez Zamawiającego lub Wykonawcę; 6) ubezpieczenia robót, przy czym ubezpieczeniu winna podlegać w szczególności odpowiedzialność cywilna za szkody powstałe z winy Wykonawcy oraz w następstwie nieszczęśliwych wypadków, dotyczących pracowników Wykonawcy i osób trzecich, powstałe w związku z prowadzonymi robotami, w tym także z ruchem pojazdów mechanicznych; 7)pokrycia kosztów napraw i przywrócenia do stanu poprzedniego dróg zniszczonych podczas transportu przez Wykonawcę lub inne podmioty, za które ponosi on odpowiedzialność, w związku z wykonywaniem robót; 8) bieżącego utrzymania w czystości dróg publicznych, po których będzie odbywał się ruch pojazdów w związku z wykonywaniem robót; 9) usunięcia wszelkich usterek i wad powstałych w trakcie prac, jak i tych, które mogą wystąpić w trakcie okresu gwarancji, a które ujawnione zostaną w trakcie odbioru pogwarancyjnego, z należną starannością i pilnością oraz zgodnie z przepisami i normami obowiązującymi w tym zakresie, w terminach ustalonych przez Zamawiającego; 10) zapewnienia bezpieczeństwa i ochrony zdrowia podczas wykonywania wszystkich czynności na terenie budowy i ponoszenie odpowiedzialności odszkodowawczej; 11) skompletowania i dostarczenia Zamawiającemu wraz ze zgłoszeniem zakończenia robót budowlanych pełnej dokumentacji potwierdzającej ich wykonanie, a w szczególności uzupełniony dziennik budowy, sprawozdanie techniczne atesty i deklaracje zgodności wbudowanych materiałów z zatwierdzonymi recepturami. Zamawiający, zgodnie z art. 29 ust. 3a ustawy wymaga zatrudnienia przez Wykonawcę lub Podwykonawcę na podstawie umowy o pracę osób wykonujących czynności w zakresie realizacji zamówienia (jeżeli wykonanie tych czynności polega na wykonywaniu pracy w sposób określony w art. 22 § 1 ustawy z dnia 26 czerwca 1974 r.- Kodeks pracy (Dz. U. z 2016 r., poz. 1666 z późn. zm.) polegające na: pracy operatorów wiertnicy niezbędnej do wykonania zamówienia.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we wzorze umowy. Wykonawca na podstawie art. 36a ustawy może powierzyć wykonanie części zamówienia Podwykonawcy. Zamawiający nie zastrzega obowiązku osobistego wykonania przez Wykonawcę kluczowych części zamówienia. Wykonawca jest zobowiązany wskazać w formularzu ofertowym (Załącznik nr 1 do SIWZ) czy wykona zamówienie samodzielnie, czy zamierza powierzyć je do wykonania podwykonawcom i wówczas powinien podać firmy (oznaczenie przedsiębiorstwa) podwykonawców (zgodnie z przepisami art. 36 b ust. 1 ustawy) oraz część zamówienia, którego wykonanie Wykonawca powierzy Podwykonawcy. Nie podanie w ofercie części zamówienia, której wykonanie Wykonawca powierzy Podwykonawcom, Zamawiający uzna za zobowiązanie się Wykonawcy do samodzielnego wykonania zamówienia. W przypadku podpisania umowy Wykonawca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 Jeżeli późniejsza zmiana albo rezygnacja z podwykonawcy dotyczy podmiotu, na którego zasoby Wykonawca powoływał się, na zasadach określonych w art. 22a ustawy, w celu wskazania spełnienia warunków udziału w postępowaniu Wykonawca jest zobowiązany wskazać Zamawiającemu, iż proponowany inny Podwykonawca lub Wykonawca samodzielnie spełnia je w stopniu nie mniejszym niż Podwykonawca, na którego zasoby Wykonawca powoływał się w trakcie postępowania o udzielenie zamówienia. Wykonawca odpowiada za działania, zaniechania, zaniedbania i uchybienia każdego Podwykonawcy tak, jakby to były działania, </w:t>
      </w:r>
      <w:r w:rsidRPr="009E10CB">
        <w:rPr>
          <w:rFonts w:ascii="Times New Roman" w:eastAsia="Times New Roman" w:hAnsi="Times New Roman" w:cs="Times New Roman"/>
          <w:sz w:val="24"/>
          <w:szCs w:val="24"/>
          <w:lang w:eastAsia="pl-PL"/>
        </w:rPr>
        <w:lastRenderedPageBreak/>
        <w:t xml:space="preserve">zaniechania, zaniedbania, uchybienia jego własne, jego pracowników lub przedstawicieli. Wykonawca zobowiązany jest w okresie od dnia podpisania umowy do dnia zakończenia odbioru końcowego, do posiadania umowy ubezpieczenia od odpowiedzialności cywilnej (w tym do zapłacenia wszystkich należnych składek) na sumę gwarancyjną nie niższą niż wartość przedmiotu umowy. Ubezpieczenie powinno obejmować odpowiedzialność cywilną wynikającą z działalności związanej z realizacją przedmiotu zamówienia.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II.5) Główny kod CPV: </w:t>
      </w:r>
      <w:r w:rsidRPr="009E10CB">
        <w:rPr>
          <w:rFonts w:ascii="Times New Roman" w:eastAsia="Times New Roman" w:hAnsi="Times New Roman" w:cs="Times New Roman"/>
          <w:sz w:val="24"/>
          <w:szCs w:val="24"/>
          <w:lang w:eastAsia="pl-PL"/>
        </w:rPr>
        <w:t xml:space="preserve">45000000-7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Dodatkowe kody CPV:</w:t>
      </w:r>
      <w:r w:rsidRPr="009E10C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10CB" w:rsidRPr="009E10CB" w:rsidTr="009E10CB">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Kod CPV</w:t>
            </w:r>
          </w:p>
        </w:tc>
      </w:tr>
      <w:tr w:rsidR="009E10CB" w:rsidRPr="009E10CB" w:rsidTr="009E10CB">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45111000-8</w:t>
            </w:r>
          </w:p>
        </w:tc>
      </w:tr>
      <w:tr w:rsidR="009E10CB" w:rsidRPr="009E10CB" w:rsidTr="009E10CB">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45111240-2</w:t>
            </w:r>
          </w:p>
        </w:tc>
      </w:tr>
    </w:tbl>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II.6) Całkowita wartość zamówienia </w:t>
      </w:r>
      <w:r w:rsidRPr="009E10CB">
        <w:rPr>
          <w:rFonts w:ascii="Times New Roman" w:eastAsia="Times New Roman" w:hAnsi="Times New Roman" w:cs="Times New Roman"/>
          <w:i/>
          <w:iCs/>
          <w:sz w:val="24"/>
          <w:szCs w:val="24"/>
          <w:lang w:eastAsia="pl-PL"/>
        </w:rPr>
        <w:t>(jeżeli zamawiający podaje informacje o wartości zamówienia)</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t xml:space="preserve">Wartość bez VAT: </w:t>
      </w:r>
      <w:r w:rsidRPr="009E10CB">
        <w:rPr>
          <w:rFonts w:ascii="Times New Roman" w:eastAsia="Times New Roman" w:hAnsi="Times New Roman" w:cs="Times New Roman"/>
          <w:sz w:val="24"/>
          <w:szCs w:val="24"/>
          <w:lang w:eastAsia="pl-PL"/>
        </w:rPr>
        <w:br/>
        <w:t xml:space="preserve">Waluta: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10CB">
        <w:rPr>
          <w:rFonts w:ascii="Times New Roman" w:eastAsia="Times New Roman" w:hAnsi="Times New Roman" w:cs="Times New Roman"/>
          <w:sz w:val="24"/>
          <w:szCs w:val="24"/>
          <w:lang w:eastAsia="pl-PL"/>
        </w:rPr>
        <w:t xml:space="preserv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E10CB">
        <w:rPr>
          <w:rFonts w:ascii="Times New Roman" w:eastAsia="Times New Roman" w:hAnsi="Times New Roman" w:cs="Times New Roman"/>
          <w:sz w:val="24"/>
          <w:szCs w:val="24"/>
          <w:lang w:eastAsia="pl-PL"/>
        </w:rPr>
        <w:t xml:space="preserve">Nie </w:t>
      </w:r>
      <w:r w:rsidRPr="009E10C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t>miesiącach:   </w:t>
      </w:r>
      <w:r w:rsidRPr="009E10CB">
        <w:rPr>
          <w:rFonts w:ascii="Times New Roman" w:eastAsia="Times New Roman" w:hAnsi="Times New Roman" w:cs="Times New Roman"/>
          <w:i/>
          <w:iCs/>
          <w:sz w:val="24"/>
          <w:szCs w:val="24"/>
          <w:lang w:eastAsia="pl-PL"/>
        </w:rPr>
        <w:t xml:space="preserve"> lub </w:t>
      </w:r>
      <w:r w:rsidRPr="009E10CB">
        <w:rPr>
          <w:rFonts w:ascii="Times New Roman" w:eastAsia="Times New Roman" w:hAnsi="Times New Roman" w:cs="Times New Roman"/>
          <w:b/>
          <w:bCs/>
          <w:sz w:val="24"/>
          <w:szCs w:val="24"/>
          <w:lang w:eastAsia="pl-PL"/>
        </w:rPr>
        <w:t>dniach:</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i/>
          <w:iCs/>
          <w:sz w:val="24"/>
          <w:szCs w:val="24"/>
          <w:lang w:eastAsia="pl-PL"/>
        </w:rPr>
        <w:t>lub</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data rozpoczęcia: </w:t>
      </w:r>
      <w:r w:rsidRPr="009E10CB">
        <w:rPr>
          <w:rFonts w:ascii="Times New Roman" w:eastAsia="Times New Roman" w:hAnsi="Times New Roman" w:cs="Times New Roman"/>
          <w:sz w:val="24"/>
          <w:szCs w:val="24"/>
          <w:lang w:eastAsia="pl-PL"/>
        </w:rPr>
        <w:t> </w:t>
      </w:r>
      <w:r w:rsidRPr="009E10CB">
        <w:rPr>
          <w:rFonts w:ascii="Times New Roman" w:eastAsia="Times New Roman" w:hAnsi="Times New Roman" w:cs="Times New Roman"/>
          <w:i/>
          <w:iCs/>
          <w:sz w:val="24"/>
          <w:szCs w:val="24"/>
          <w:lang w:eastAsia="pl-PL"/>
        </w:rPr>
        <w:t xml:space="preserve"> lub </w:t>
      </w:r>
      <w:r w:rsidRPr="009E10CB">
        <w:rPr>
          <w:rFonts w:ascii="Times New Roman" w:eastAsia="Times New Roman" w:hAnsi="Times New Roman" w:cs="Times New Roman"/>
          <w:b/>
          <w:bCs/>
          <w:sz w:val="24"/>
          <w:szCs w:val="24"/>
          <w:lang w:eastAsia="pl-PL"/>
        </w:rPr>
        <w:t xml:space="preserve">zakończenia: </w:t>
      </w:r>
      <w:r w:rsidRPr="009E10CB">
        <w:rPr>
          <w:rFonts w:ascii="Times New Roman" w:eastAsia="Times New Roman" w:hAnsi="Times New Roman" w:cs="Times New Roman"/>
          <w:sz w:val="24"/>
          <w:szCs w:val="24"/>
          <w:lang w:eastAsia="pl-PL"/>
        </w:rPr>
        <w:t xml:space="preserve">2017-11-17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II.9) Informacje dodatkowe: </w:t>
      </w:r>
      <w:r w:rsidRPr="009E10CB">
        <w:rPr>
          <w:rFonts w:ascii="Times New Roman" w:eastAsia="Times New Roman" w:hAnsi="Times New Roman" w:cs="Times New Roman"/>
          <w:sz w:val="24"/>
          <w:szCs w:val="24"/>
          <w:lang w:eastAsia="pl-PL"/>
        </w:rPr>
        <w:t xml:space="preserve">Wykonawca na podstawie art. 36a ustawy może powierzyć wykonanie części zamówienia Podwykonawcy. Zamawiający nie zastrzega obowiązku osobistego wykonania przez Wykonawcę kluczowych części zamówienia. Wykonawca jest zobowiązany wskazać w formularzu ofertowym (Załącznik nr 1 do SIWZ) czy wykona zamówienie samodzielnie, czy zamierza powierzyć je do wykonania podwykonawcom i wówczas powinien podać firmy (oznaczenie przedsiębiorstwa) podwykonawców (zgodnie z przepisami art. 36 b ust. 1 ustawy) oraz część zamówienia, którego wykonanie Wykonawca powierzy Podwykonawcy. Nie podanie w ofercie części zamówienia, której wykonanie Wykonawca powierzy Podwykonawcom, Zamawiający uzna za zobowiązanie się Wykonawcy do samodzielnego wykonania zamówienia. W przypadku podpisania umowy Wykonawca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 Jeżeli późniejsza zmiana albo rezygnacja z podwykonawcy dotyczy </w:t>
      </w:r>
      <w:r w:rsidRPr="009E10CB">
        <w:rPr>
          <w:rFonts w:ascii="Times New Roman" w:eastAsia="Times New Roman" w:hAnsi="Times New Roman" w:cs="Times New Roman"/>
          <w:sz w:val="24"/>
          <w:szCs w:val="24"/>
          <w:lang w:eastAsia="pl-PL"/>
        </w:rPr>
        <w:lastRenderedPageBreak/>
        <w:t xml:space="preserve">podmiotu, na którego zasoby Wykonawca powoływał się, na zasadach określonych w art. 22a ustawy, w celu wskazania spełnienia warunków udziału w postępowaniu Wykonawca jest zobowiązany wskazać Zamawiającemu, iż proponowany inny Podwykonawca lub Wykonawca samodzielnie spełnia je w stopniu nie mniejszym niż Podwykonawca, na którego zasoby Wykonawca powoływał się w trakcie postępowania o udzielenie zamówienia. Wykonawca odpowiada za działania, zaniechania, zaniedbania i uchybienia każdego Podwykonawcy tak, jakby to były działania, zaniechania, zaniedbania, uchybienia jego własne, jego pracowników lub przedstawicieli.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III.1) WARUNKI UDZIAŁU W POSTĘPOWANIU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t xml:space="preserve">Określenie warunków: </w:t>
      </w:r>
      <w:r w:rsidRPr="009E10CB">
        <w:rPr>
          <w:rFonts w:ascii="Times New Roman" w:eastAsia="Times New Roman" w:hAnsi="Times New Roman" w:cs="Times New Roman"/>
          <w:sz w:val="24"/>
          <w:szCs w:val="24"/>
          <w:lang w:eastAsia="pl-PL"/>
        </w:rPr>
        <w:br/>
        <w:t xml:space="preserve">Informacje dodatkowe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III.1.2) Sytuacja finansowa lub ekonomiczna </w:t>
      </w:r>
      <w:r w:rsidRPr="009E10CB">
        <w:rPr>
          <w:rFonts w:ascii="Times New Roman" w:eastAsia="Times New Roman" w:hAnsi="Times New Roman" w:cs="Times New Roman"/>
          <w:sz w:val="24"/>
          <w:szCs w:val="24"/>
          <w:lang w:eastAsia="pl-PL"/>
        </w:rPr>
        <w:br/>
        <w:t xml:space="preserve">Określenie warunków: </w:t>
      </w:r>
      <w:r w:rsidRPr="009E10CB">
        <w:rPr>
          <w:rFonts w:ascii="Times New Roman" w:eastAsia="Times New Roman" w:hAnsi="Times New Roman" w:cs="Times New Roman"/>
          <w:sz w:val="24"/>
          <w:szCs w:val="24"/>
          <w:lang w:eastAsia="pl-PL"/>
        </w:rPr>
        <w:br/>
        <w:t xml:space="preserve">Informacje dodatkowe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III.1.3) Zdolność techniczna lub zawodowa </w:t>
      </w:r>
      <w:r w:rsidRPr="009E10CB">
        <w:rPr>
          <w:rFonts w:ascii="Times New Roman" w:eastAsia="Times New Roman" w:hAnsi="Times New Roman" w:cs="Times New Roman"/>
          <w:sz w:val="24"/>
          <w:szCs w:val="24"/>
          <w:lang w:eastAsia="pl-PL"/>
        </w:rPr>
        <w:br/>
        <w:t xml:space="preserve">Określenie warunków: </w:t>
      </w:r>
      <w:r w:rsidRPr="009E10C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E10CB">
        <w:rPr>
          <w:rFonts w:ascii="Times New Roman" w:eastAsia="Times New Roman" w:hAnsi="Times New Roman" w:cs="Times New Roman"/>
          <w:sz w:val="24"/>
          <w:szCs w:val="24"/>
          <w:lang w:eastAsia="pl-PL"/>
        </w:rPr>
        <w:br/>
        <w:t xml:space="preserve">Informacje dodatkowe: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III.2) PODSTAWY WYKLUCZENIA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III.2.1) Podstawy wykluczenia określone w art. 24 ust. 1 ustawy Pzp</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III.2.2) Zamawiający przewiduje wykluczenie wykonawcy na podstawie art. 24 ust. 5 ustawy Pzp</w:t>
      </w:r>
      <w:r w:rsidRPr="009E10C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10CB">
        <w:rPr>
          <w:rFonts w:ascii="Times New Roman" w:eastAsia="Times New Roman" w:hAnsi="Times New Roman" w:cs="Times New Roman"/>
          <w:sz w:val="24"/>
          <w:szCs w:val="24"/>
          <w:lang w:eastAsia="pl-PL"/>
        </w:rPr>
        <w:br/>
        <w:t xml:space="preserve">Tak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Oświadczenie o spełnianiu kryteriów selekcji </w:t>
      </w:r>
      <w:r w:rsidRPr="009E10CB">
        <w:rPr>
          <w:rFonts w:ascii="Times New Roman" w:eastAsia="Times New Roman" w:hAnsi="Times New Roman" w:cs="Times New Roman"/>
          <w:sz w:val="24"/>
          <w:szCs w:val="24"/>
          <w:lang w:eastAsia="pl-PL"/>
        </w:rPr>
        <w:br/>
        <w:t xml:space="preserve">Nie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lastRenderedPageBreak/>
        <w:t xml:space="preserve">- Odpis z właściwego rejestru lub z centralnej ewidencji i informacji o działalności gospodarczej, jeżeli odrębne przepisy wymagają wpisu do rejestru lub ewidencji, w celu potwierdzenia braku podstaw do wykluczenia na podstawie art. 24 ust.5 pkt 1 ustawy. Jeżeli Wykonawca ma siedzibę lub miejsce zamieszkania poza terytorium Rzeczypospolitej Polskiej, zamiast dokumentów, o których mowa powyżej składa dokument lub dokumenty wystawione w kraju, w którym Wykonawca ma siedzibę lub miejsce zamieszkania, potwierdzające odpowiednio, że nie otwarto jego likwidacji ani nie ogłoszono upadłości. Dokumenty te powinny być wystawione nie wcześniej niż 6 miesięcy przed upływem terminu składania ofert. Jeżeli w kraju, w którym Wykonawca ma siedzibę lub miejsce zamieszkania lub miejsce zamieszkania ma osoba, której dokument dotyczy, nie wydaje się ww.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ustawy) – wg załącznika Nr 3 do SIWZ. Wraz ze złożeniem oświadczenia, Wykonawca może przedstawić dowody, że powiązania z innym Wykonawcą nie prowadzą do zakłócenia konkurencji w postępowaniu o udzielenie zamówienia.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III.5.1) W ZAKRESIE SPEŁNIANIA WARUNKÓW UDZIAŁU W POSTĘPOWANIU:</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III.5.2) W ZAKRESIE KRYTERIÓW SELEKCJI:</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III.7) INNE DOKUMENTY NIE WYMIENIONE W pkt III.3) - III.6)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W przypadku Wykonawców wspólnie ubiegających się o udzielenie zamówienia zgodnie z art. 23 ustawy Prawo zamówień publicznych (dotyczy również wspólników spółki cywilnej), wraz z ofertą należy złożyć pełnomocnictwo do reprezentowania w postępowaniu albo do reprezentowania w postępowaniu i zawarcia umowy, także pełnomocnictwo do występowania w imieniu Wykonawcy, w przypadku, gdy dokumenty składające się na ofertę podpisuje osoba, której umocowanie do reprezentowania Wykonawcy nie będzie wynikać z dokumentów załączonych do oferty. Pełnomocnictwo powinno być przedstawione w formie oryginału lub kopii poświadczonej w drodze czynności notarialnej w rozumieniu ustawy z dnia 14 lutego 1991 r. Prawo o notariacie (Dz. U. z 2016 r.poz.1796 z późn.zm). Adwokat i radca prawny mogą sami uwierzytelnić odpis udzielonego im pełnomocnictwa.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u w:val="single"/>
          <w:lang w:eastAsia="pl-PL"/>
        </w:rPr>
        <w:lastRenderedPageBreak/>
        <w:t xml:space="preserve">SEKCJA IV: PROCEDURA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 xml:space="preserve">IV.1) OPIS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IV.1.1) Tryb udzielenia zamówienia: </w:t>
      </w:r>
      <w:r w:rsidRPr="009E10CB">
        <w:rPr>
          <w:rFonts w:ascii="Times New Roman" w:eastAsia="Times New Roman" w:hAnsi="Times New Roman" w:cs="Times New Roman"/>
          <w:sz w:val="24"/>
          <w:szCs w:val="24"/>
          <w:lang w:eastAsia="pl-PL"/>
        </w:rPr>
        <w:t xml:space="preserve">Przetarg nieograniczony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IV.1.2) Zamawiający żąda wniesienia wadium:</w:t>
      </w:r>
      <w:r w:rsidRPr="009E10CB">
        <w:rPr>
          <w:rFonts w:ascii="Times New Roman" w:eastAsia="Times New Roman" w:hAnsi="Times New Roman" w:cs="Times New Roman"/>
          <w:sz w:val="24"/>
          <w:szCs w:val="24"/>
          <w:lang w:eastAsia="pl-PL"/>
        </w:rPr>
        <w:t xml:space="preserv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r w:rsidRPr="009E10CB">
        <w:rPr>
          <w:rFonts w:ascii="Times New Roman" w:eastAsia="Times New Roman" w:hAnsi="Times New Roman" w:cs="Times New Roman"/>
          <w:sz w:val="24"/>
          <w:szCs w:val="24"/>
          <w:lang w:eastAsia="pl-PL"/>
        </w:rPr>
        <w:br/>
        <w:t xml:space="preserve">Informacja na temat wadium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IV.1.3) Przewiduje się udzielenie zaliczek na poczet wykonania zamówienia:</w:t>
      </w:r>
      <w:r w:rsidRPr="009E10CB">
        <w:rPr>
          <w:rFonts w:ascii="Times New Roman" w:eastAsia="Times New Roman" w:hAnsi="Times New Roman" w:cs="Times New Roman"/>
          <w:sz w:val="24"/>
          <w:szCs w:val="24"/>
          <w:lang w:eastAsia="pl-PL"/>
        </w:rPr>
        <w:t xml:space="preserv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r w:rsidRPr="009E10CB">
        <w:rPr>
          <w:rFonts w:ascii="Times New Roman" w:eastAsia="Times New Roman" w:hAnsi="Times New Roman" w:cs="Times New Roman"/>
          <w:sz w:val="24"/>
          <w:szCs w:val="24"/>
          <w:lang w:eastAsia="pl-PL"/>
        </w:rPr>
        <w:br/>
        <w:t xml:space="preserve">Należy podać informacje na temat udzielania zaliczek: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r w:rsidRPr="009E10C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10CB">
        <w:rPr>
          <w:rFonts w:ascii="Times New Roman" w:eastAsia="Times New Roman" w:hAnsi="Times New Roman" w:cs="Times New Roman"/>
          <w:sz w:val="24"/>
          <w:szCs w:val="24"/>
          <w:lang w:eastAsia="pl-PL"/>
        </w:rPr>
        <w:br/>
        <w:t xml:space="preserve">Nie </w:t>
      </w:r>
      <w:r w:rsidRPr="009E10CB">
        <w:rPr>
          <w:rFonts w:ascii="Times New Roman" w:eastAsia="Times New Roman" w:hAnsi="Times New Roman" w:cs="Times New Roman"/>
          <w:sz w:val="24"/>
          <w:szCs w:val="24"/>
          <w:lang w:eastAsia="pl-PL"/>
        </w:rPr>
        <w:br/>
        <w:t xml:space="preserve">Informacje dodatkowe: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IV.1.5.) Wymaga się złożenia oferty wariantowej: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Nie </w:t>
      </w:r>
      <w:r w:rsidRPr="009E10CB">
        <w:rPr>
          <w:rFonts w:ascii="Times New Roman" w:eastAsia="Times New Roman" w:hAnsi="Times New Roman" w:cs="Times New Roman"/>
          <w:sz w:val="24"/>
          <w:szCs w:val="24"/>
          <w:lang w:eastAsia="pl-PL"/>
        </w:rPr>
        <w:br/>
        <w:t xml:space="preserve">Dopuszcza się złożenie oferty wariantowej </w:t>
      </w:r>
      <w:r w:rsidRPr="009E10CB">
        <w:rPr>
          <w:rFonts w:ascii="Times New Roman" w:eastAsia="Times New Roman" w:hAnsi="Times New Roman" w:cs="Times New Roman"/>
          <w:sz w:val="24"/>
          <w:szCs w:val="24"/>
          <w:lang w:eastAsia="pl-PL"/>
        </w:rPr>
        <w:br/>
        <w:t xml:space="preserve">Nie </w:t>
      </w:r>
      <w:r w:rsidRPr="009E10C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Liczba wykonawców   </w:t>
      </w:r>
      <w:r w:rsidRPr="009E10CB">
        <w:rPr>
          <w:rFonts w:ascii="Times New Roman" w:eastAsia="Times New Roman" w:hAnsi="Times New Roman" w:cs="Times New Roman"/>
          <w:sz w:val="24"/>
          <w:szCs w:val="24"/>
          <w:lang w:eastAsia="pl-PL"/>
        </w:rPr>
        <w:br/>
        <w:t xml:space="preserve">Przewidywana minimalna liczba wykonawców </w:t>
      </w:r>
      <w:r w:rsidRPr="009E10CB">
        <w:rPr>
          <w:rFonts w:ascii="Times New Roman" w:eastAsia="Times New Roman" w:hAnsi="Times New Roman" w:cs="Times New Roman"/>
          <w:sz w:val="24"/>
          <w:szCs w:val="24"/>
          <w:lang w:eastAsia="pl-PL"/>
        </w:rPr>
        <w:br/>
        <w:t xml:space="preserve">Maksymalna liczba wykonawców   </w:t>
      </w:r>
      <w:r w:rsidRPr="009E10CB">
        <w:rPr>
          <w:rFonts w:ascii="Times New Roman" w:eastAsia="Times New Roman" w:hAnsi="Times New Roman" w:cs="Times New Roman"/>
          <w:sz w:val="24"/>
          <w:szCs w:val="24"/>
          <w:lang w:eastAsia="pl-PL"/>
        </w:rPr>
        <w:br/>
        <w:t xml:space="preserve">Kryteria selekcji wykonawców: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IV.1.7) Informacje na temat umowy ramowej lub dynamicznego systemu zakupów: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Umowa ramowa będzie zawarta: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Czy przewiduje się ograniczenie liczby uczestników umowy ramowej: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Przewidziana maksymalna liczba uczestników umowy ramowej: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Informacje dodatkowe: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Zamówienie obejmuje ustanowienie dynamicznego systemu zakupów: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Informacje dodatkowe: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IV.1.8) Aukcja elektroniczna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Przewidziane jest przeprowadzenie aukcji elektronicznej </w:t>
      </w:r>
      <w:r w:rsidRPr="009E10CB">
        <w:rPr>
          <w:rFonts w:ascii="Times New Roman" w:eastAsia="Times New Roman" w:hAnsi="Times New Roman" w:cs="Times New Roman"/>
          <w:i/>
          <w:iCs/>
          <w:sz w:val="24"/>
          <w:szCs w:val="24"/>
          <w:lang w:eastAsia="pl-PL"/>
        </w:rPr>
        <w:t xml:space="preserve">(przetarg nieograniczony, przetarg ograniczony, negocjacje z ogłoszeniem) </w:t>
      </w:r>
      <w:r w:rsidRPr="009E10CB">
        <w:rPr>
          <w:rFonts w:ascii="Times New Roman" w:eastAsia="Times New Roman" w:hAnsi="Times New Roman" w:cs="Times New Roman"/>
          <w:sz w:val="24"/>
          <w:szCs w:val="24"/>
          <w:lang w:eastAsia="pl-PL"/>
        </w:rPr>
        <w:t xml:space="preserve">Nie </w:t>
      </w:r>
      <w:r w:rsidRPr="009E10CB">
        <w:rPr>
          <w:rFonts w:ascii="Times New Roman" w:eastAsia="Times New Roman" w:hAnsi="Times New Roman" w:cs="Times New Roman"/>
          <w:sz w:val="24"/>
          <w:szCs w:val="24"/>
          <w:lang w:eastAsia="pl-PL"/>
        </w:rPr>
        <w:br/>
        <w:t xml:space="preserve">Należy podać adres strony internetowej, na której aukcja będzie prowadzona: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E10CB">
        <w:rPr>
          <w:rFonts w:ascii="Times New Roman" w:eastAsia="Times New Roman" w:hAnsi="Times New Roman" w:cs="Times New Roman"/>
          <w:sz w:val="24"/>
          <w:szCs w:val="24"/>
          <w:lang w:eastAsia="pl-PL"/>
        </w:rPr>
        <w:br/>
        <w:t xml:space="preserve">Informacje dotyczące przebiegu aukcji elektronicznej: </w:t>
      </w:r>
      <w:r w:rsidRPr="009E10C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10C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10CB">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10CB">
        <w:rPr>
          <w:rFonts w:ascii="Times New Roman" w:eastAsia="Times New Roman" w:hAnsi="Times New Roman" w:cs="Times New Roman"/>
          <w:sz w:val="24"/>
          <w:szCs w:val="24"/>
          <w:lang w:eastAsia="pl-PL"/>
        </w:rPr>
        <w:br/>
        <w:t xml:space="preserve">Informacje o liczbie etapów aukcji elektronicznej i czasie ich trwania: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t xml:space="preserve">Czas trwania: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10CB">
        <w:rPr>
          <w:rFonts w:ascii="Times New Roman" w:eastAsia="Times New Roman" w:hAnsi="Times New Roman" w:cs="Times New Roman"/>
          <w:sz w:val="24"/>
          <w:szCs w:val="24"/>
          <w:lang w:eastAsia="pl-PL"/>
        </w:rPr>
        <w:br/>
        <w:t xml:space="preserve">Warunki zamknięcia aukcji elektronicznej: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IV.2) KRYTERIA OCENY OFERT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IV.2.1) Kryteria oceny ofert: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IV.2.2) Kryteria</w:t>
      </w:r>
      <w:r w:rsidRPr="009E10C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9E10CB" w:rsidRPr="009E10CB" w:rsidTr="009E10CB">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Znaczenie</w:t>
            </w:r>
          </w:p>
        </w:tc>
      </w:tr>
      <w:tr w:rsidR="009E10CB" w:rsidRPr="009E10CB" w:rsidTr="009E10CB">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60,00</w:t>
            </w:r>
          </w:p>
        </w:tc>
      </w:tr>
      <w:tr w:rsidR="009E10CB" w:rsidRPr="009E10CB" w:rsidTr="009E10CB">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20,00</w:t>
            </w:r>
          </w:p>
        </w:tc>
      </w:tr>
      <w:tr w:rsidR="009E10CB" w:rsidRPr="009E10CB" w:rsidTr="009E10CB">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20,00</w:t>
            </w:r>
          </w:p>
        </w:tc>
      </w:tr>
    </w:tbl>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IV.2.3) Zastosowanie procedury, o której mowa w art. 24aa ust. 1 ustawy Pzp </w:t>
      </w:r>
      <w:r w:rsidRPr="009E10CB">
        <w:rPr>
          <w:rFonts w:ascii="Times New Roman" w:eastAsia="Times New Roman" w:hAnsi="Times New Roman" w:cs="Times New Roman"/>
          <w:sz w:val="24"/>
          <w:szCs w:val="24"/>
          <w:lang w:eastAsia="pl-PL"/>
        </w:rPr>
        <w:t xml:space="preserve">(przetarg nieograniczony) </w:t>
      </w:r>
      <w:r w:rsidRPr="009E10CB">
        <w:rPr>
          <w:rFonts w:ascii="Times New Roman" w:eastAsia="Times New Roman" w:hAnsi="Times New Roman" w:cs="Times New Roman"/>
          <w:sz w:val="24"/>
          <w:szCs w:val="24"/>
          <w:lang w:eastAsia="pl-PL"/>
        </w:rPr>
        <w:br/>
        <w:t xml:space="preserve">Nie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IV.3.1) Informacje na temat negocjacji z ogłoszeniem</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t xml:space="preserve">Minimalne wymagania, które muszą spełniać wszystkie oferty: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10CB">
        <w:rPr>
          <w:rFonts w:ascii="Times New Roman" w:eastAsia="Times New Roman" w:hAnsi="Times New Roman" w:cs="Times New Roman"/>
          <w:sz w:val="24"/>
          <w:szCs w:val="24"/>
          <w:lang w:eastAsia="pl-PL"/>
        </w:rPr>
        <w:br/>
        <w:t xml:space="preserve">Przewidziany jest podział negocjacji na etapy w celu ograniczenia liczby ofert: </w:t>
      </w:r>
      <w:r w:rsidRPr="009E10CB">
        <w:rPr>
          <w:rFonts w:ascii="Times New Roman" w:eastAsia="Times New Roman" w:hAnsi="Times New Roman" w:cs="Times New Roman"/>
          <w:sz w:val="24"/>
          <w:szCs w:val="24"/>
          <w:lang w:eastAsia="pl-PL"/>
        </w:rPr>
        <w:br/>
        <w:t xml:space="preserve">Należy podać informacje na temat etapów negocjacji (w tym liczbę etapów):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Informacje dodatkowe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IV.3.2) Informacje na temat dialogu konkurencyjnego</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Wstępny harmonogram postępowania: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Podział dialogu na etapy w celu ograniczenia liczby rozwiązań: </w:t>
      </w:r>
      <w:r w:rsidRPr="009E10CB">
        <w:rPr>
          <w:rFonts w:ascii="Times New Roman" w:eastAsia="Times New Roman" w:hAnsi="Times New Roman" w:cs="Times New Roman"/>
          <w:sz w:val="24"/>
          <w:szCs w:val="24"/>
          <w:lang w:eastAsia="pl-PL"/>
        </w:rPr>
        <w:br/>
        <w:t xml:space="preserve">Należy podać informacje na temat etapów dialogu: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Informacje dodatkowe: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IV.3.3) Informacje na temat partnerstwa innowacyjnego</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Informacje dodatkowe: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IV.4) Licytacja elektroniczna </w:t>
      </w:r>
      <w:r w:rsidRPr="009E10CB">
        <w:rPr>
          <w:rFonts w:ascii="Times New Roman" w:eastAsia="Times New Roman" w:hAnsi="Times New Roman" w:cs="Times New Roman"/>
          <w:sz w:val="24"/>
          <w:szCs w:val="24"/>
          <w:lang w:eastAsia="pl-PL"/>
        </w:rPr>
        <w:br/>
        <w:t xml:space="preserve">Adres strony internetowej, na której będzie prowadzona licytacja elektroniczna: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Informacje o liczbie etapów licytacji elektronicznej i czasie ich trwania: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Czas trwania: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9E10CB">
        <w:rPr>
          <w:rFonts w:ascii="Times New Roman" w:eastAsia="Times New Roman" w:hAnsi="Times New Roman" w:cs="Times New Roman"/>
          <w:sz w:val="24"/>
          <w:szCs w:val="24"/>
          <w:lang w:eastAsia="pl-PL"/>
        </w:rPr>
        <w:br/>
        <w:t xml:space="preserve">Data: godzina: </w:t>
      </w:r>
      <w:r w:rsidRPr="009E10CB">
        <w:rPr>
          <w:rFonts w:ascii="Times New Roman" w:eastAsia="Times New Roman" w:hAnsi="Times New Roman" w:cs="Times New Roman"/>
          <w:sz w:val="24"/>
          <w:szCs w:val="24"/>
          <w:lang w:eastAsia="pl-PL"/>
        </w:rPr>
        <w:br/>
        <w:t xml:space="preserve">Termin otwarcia licytacji elektronicznej: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t xml:space="preserve">Termin i warunki zamknięcia licytacji elektronicznej: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t xml:space="preserve">Wymagania dotyczące zabezpieczenia należytego wykonania umowy: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lang w:eastAsia="pl-PL"/>
        </w:rPr>
        <w:br/>
        <w:t xml:space="preserve">Informacje dodatkowe: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r w:rsidRPr="009E10CB">
        <w:rPr>
          <w:rFonts w:ascii="Times New Roman" w:eastAsia="Times New Roman" w:hAnsi="Times New Roman" w:cs="Times New Roman"/>
          <w:b/>
          <w:bCs/>
          <w:sz w:val="24"/>
          <w:szCs w:val="24"/>
          <w:lang w:eastAsia="pl-PL"/>
        </w:rPr>
        <w:t>IV.5) ZMIANA UMOWY</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10CB">
        <w:rPr>
          <w:rFonts w:ascii="Times New Roman" w:eastAsia="Times New Roman" w:hAnsi="Times New Roman" w:cs="Times New Roman"/>
          <w:sz w:val="24"/>
          <w:szCs w:val="24"/>
          <w:lang w:eastAsia="pl-PL"/>
        </w:rPr>
        <w:t xml:space="preserve"> Nie </w:t>
      </w:r>
      <w:r w:rsidRPr="009E10CB">
        <w:rPr>
          <w:rFonts w:ascii="Times New Roman" w:eastAsia="Times New Roman" w:hAnsi="Times New Roman" w:cs="Times New Roman"/>
          <w:sz w:val="24"/>
          <w:szCs w:val="24"/>
          <w:lang w:eastAsia="pl-PL"/>
        </w:rPr>
        <w:br/>
        <w:t xml:space="preserve">Należy wskazać zakres, charakter zmian oraz warunki wprowadzenia zmian: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IV.6) INFORMACJE ADMINISTRACYJNE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IV.6.1) Sposób udostępniania informacji o charakterze poufnym </w:t>
      </w:r>
      <w:r w:rsidRPr="009E10CB">
        <w:rPr>
          <w:rFonts w:ascii="Times New Roman" w:eastAsia="Times New Roman" w:hAnsi="Times New Roman" w:cs="Times New Roman"/>
          <w:i/>
          <w:iCs/>
          <w:sz w:val="24"/>
          <w:szCs w:val="24"/>
          <w:lang w:eastAsia="pl-PL"/>
        </w:rPr>
        <w:t xml:space="preserve">(jeżeli dotyczy):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Środki służące ochronie informacji o charakterze poufnym</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E10CB">
        <w:rPr>
          <w:rFonts w:ascii="Times New Roman" w:eastAsia="Times New Roman" w:hAnsi="Times New Roman" w:cs="Times New Roman"/>
          <w:sz w:val="24"/>
          <w:szCs w:val="24"/>
          <w:lang w:eastAsia="pl-PL"/>
        </w:rPr>
        <w:br/>
        <w:t xml:space="preserve">Data: 2017-10-03, godzina: 10:00, </w:t>
      </w:r>
      <w:r w:rsidRPr="009E10C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10CB">
        <w:rPr>
          <w:rFonts w:ascii="Times New Roman" w:eastAsia="Times New Roman" w:hAnsi="Times New Roman" w:cs="Times New Roman"/>
          <w:sz w:val="24"/>
          <w:szCs w:val="24"/>
          <w:lang w:eastAsia="pl-PL"/>
        </w:rPr>
        <w:br/>
        <w:t xml:space="preserve">Nie </w:t>
      </w:r>
      <w:r w:rsidRPr="009E10CB">
        <w:rPr>
          <w:rFonts w:ascii="Times New Roman" w:eastAsia="Times New Roman" w:hAnsi="Times New Roman" w:cs="Times New Roman"/>
          <w:sz w:val="24"/>
          <w:szCs w:val="24"/>
          <w:lang w:eastAsia="pl-PL"/>
        </w:rPr>
        <w:br/>
        <w:t xml:space="preserve">Wskazać powody: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10CB">
        <w:rPr>
          <w:rFonts w:ascii="Times New Roman" w:eastAsia="Times New Roman" w:hAnsi="Times New Roman" w:cs="Times New Roman"/>
          <w:sz w:val="24"/>
          <w:szCs w:val="24"/>
          <w:lang w:eastAsia="pl-PL"/>
        </w:rPr>
        <w:br/>
        <w:t xml:space="preserve">&gt; polski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 xml:space="preserve">IV.6.3) Termin związania ofertą: </w:t>
      </w:r>
      <w:r w:rsidRPr="009E10CB">
        <w:rPr>
          <w:rFonts w:ascii="Times New Roman" w:eastAsia="Times New Roman" w:hAnsi="Times New Roman" w:cs="Times New Roman"/>
          <w:sz w:val="24"/>
          <w:szCs w:val="24"/>
          <w:lang w:eastAsia="pl-PL"/>
        </w:rPr>
        <w:t xml:space="preserve">do: okres w dniach: 30 (od ostatecznego terminu składania ofert)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E10CB">
        <w:rPr>
          <w:rFonts w:ascii="Times New Roman" w:eastAsia="Times New Roman" w:hAnsi="Times New Roman" w:cs="Times New Roman"/>
          <w:sz w:val="24"/>
          <w:szCs w:val="24"/>
          <w:lang w:eastAsia="pl-PL"/>
        </w:rPr>
        <w:t xml:space="preserve"> Nie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E10CB">
        <w:rPr>
          <w:rFonts w:ascii="Times New Roman" w:eastAsia="Times New Roman" w:hAnsi="Times New Roman" w:cs="Times New Roman"/>
          <w:sz w:val="24"/>
          <w:szCs w:val="24"/>
          <w:lang w:eastAsia="pl-PL"/>
        </w:rPr>
        <w:t xml:space="preserve"> Nie </w:t>
      </w:r>
      <w:r w:rsidRPr="009E10CB">
        <w:rPr>
          <w:rFonts w:ascii="Times New Roman" w:eastAsia="Times New Roman" w:hAnsi="Times New Roman" w:cs="Times New Roman"/>
          <w:sz w:val="24"/>
          <w:szCs w:val="24"/>
          <w:lang w:eastAsia="pl-PL"/>
        </w:rPr>
        <w:br/>
      </w:r>
      <w:r w:rsidRPr="009E10CB">
        <w:rPr>
          <w:rFonts w:ascii="Times New Roman" w:eastAsia="Times New Roman" w:hAnsi="Times New Roman" w:cs="Times New Roman"/>
          <w:b/>
          <w:bCs/>
          <w:sz w:val="24"/>
          <w:szCs w:val="24"/>
          <w:lang w:eastAsia="pl-PL"/>
        </w:rPr>
        <w:t>IV.6.6) Informacje dodatkowe:</w:t>
      </w:r>
      <w:r w:rsidRPr="009E10CB">
        <w:rPr>
          <w:rFonts w:ascii="Times New Roman" w:eastAsia="Times New Roman" w:hAnsi="Times New Roman" w:cs="Times New Roman"/>
          <w:sz w:val="24"/>
          <w:szCs w:val="24"/>
          <w:lang w:eastAsia="pl-PL"/>
        </w:rPr>
        <w:t xml:space="preserve"> </w:t>
      </w:r>
      <w:r w:rsidRPr="009E10CB">
        <w:rPr>
          <w:rFonts w:ascii="Times New Roman" w:eastAsia="Times New Roman" w:hAnsi="Times New Roman" w:cs="Times New Roman"/>
          <w:sz w:val="24"/>
          <w:szCs w:val="24"/>
          <w:lang w:eastAsia="pl-PL"/>
        </w:rPr>
        <w:br/>
      </w:r>
    </w:p>
    <w:p w:rsidR="009E10CB" w:rsidRPr="009E10CB" w:rsidRDefault="009E10CB" w:rsidP="009E10CB">
      <w:pPr>
        <w:spacing w:after="0" w:line="240" w:lineRule="auto"/>
        <w:jc w:val="center"/>
        <w:rPr>
          <w:rFonts w:ascii="Times New Roman" w:eastAsia="Times New Roman" w:hAnsi="Times New Roman" w:cs="Times New Roman"/>
          <w:sz w:val="24"/>
          <w:szCs w:val="24"/>
          <w:lang w:eastAsia="pl-PL"/>
        </w:rPr>
      </w:pPr>
      <w:r w:rsidRPr="009E10CB">
        <w:rPr>
          <w:rFonts w:ascii="Times New Roman" w:eastAsia="Times New Roman" w:hAnsi="Times New Roman" w:cs="Times New Roman"/>
          <w:sz w:val="24"/>
          <w:szCs w:val="24"/>
          <w:u w:val="single"/>
          <w:lang w:eastAsia="pl-PL"/>
        </w:rPr>
        <w:t xml:space="preserve">ZAŁĄCZNIK I - INFORMACJE DOTYCZĄCE OFERT CZĘŚCIOWYCH </w:t>
      </w:r>
    </w:p>
    <w:p w:rsidR="009E10CB" w:rsidRPr="009E10CB" w:rsidRDefault="009E10CB" w:rsidP="009E10CB">
      <w:pPr>
        <w:spacing w:after="0" w:line="240" w:lineRule="auto"/>
        <w:rPr>
          <w:rFonts w:ascii="Times New Roman" w:eastAsia="Times New Roman" w:hAnsi="Times New Roman" w:cs="Times New Roman"/>
          <w:sz w:val="24"/>
          <w:szCs w:val="24"/>
          <w:lang w:eastAsia="pl-PL"/>
        </w:rPr>
      </w:pPr>
    </w:p>
    <w:p w:rsidR="009E10CB" w:rsidRPr="009E10CB" w:rsidRDefault="009E10CB" w:rsidP="009E10CB">
      <w:pPr>
        <w:spacing w:after="0" w:line="240" w:lineRule="auto"/>
        <w:rPr>
          <w:rFonts w:ascii="Times New Roman" w:eastAsia="Times New Roman" w:hAnsi="Times New Roman" w:cs="Times New Roman"/>
          <w:sz w:val="24"/>
          <w:szCs w:val="24"/>
          <w:lang w:eastAsia="pl-PL"/>
        </w:rPr>
      </w:pPr>
    </w:p>
    <w:p w:rsidR="009E10CB" w:rsidRPr="009E10CB" w:rsidRDefault="009E10CB" w:rsidP="009E10CB">
      <w:pPr>
        <w:spacing w:after="240" w:line="240" w:lineRule="auto"/>
        <w:rPr>
          <w:rFonts w:ascii="Times New Roman" w:eastAsia="Times New Roman" w:hAnsi="Times New Roman" w:cs="Times New Roman"/>
          <w:sz w:val="24"/>
          <w:szCs w:val="24"/>
          <w:lang w:eastAsia="pl-PL"/>
        </w:rPr>
      </w:pPr>
    </w:p>
    <w:p w:rsidR="009E10CB" w:rsidRPr="009E10CB" w:rsidRDefault="009E10CB" w:rsidP="009E10C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10CB" w:rsidRPr="009E10CB" w:rsidTr="009E10CB">
        <w:trPr>
          <w:tblCellSpacing w:w="15" w:type="dxa"/>
        </w:trPr>
        <w:tc>
          <w:tcPr>
            <w:tcW w:w="0" w:type="auto"/>
            <w:vAlign w:val="center"/>
            <w:hideMark/>
          </w:tcPr>
          <w:p w:rsidR="009E10CB" w:rsidRPr="009E10CB" w:rsidRDefault="009E10CB" w:rsidP="009E10CB">
            <w:pPr>
              <w:spacing w:after="0" w:line="240" w:lineRule="auto"/>
              <w:rPr>
                <w:rFonts w:ascii="Times New Roman" w:eastAsia="Times New Roman" w:hAnsi="Times New Roman" w:cs="Times New Roman"/>
                <w:sz w:val="24"/>
                <w:szCs w:val="24"/>
                <w:lang w:eastAsia="pl-PL"/>
              </w:rPr>
            </w:pPr>
          </w:p>
        </w:tc>
      </w:tr>
    </w:tbl>
    <w:p w:rsidR="00165B4B" w:rsidRDefault="00165B4B">
      <w:bookmarkStart w:id="0" w:name="_GoBack"/>
      <w:bookmarkEnd w:id="0"/>
    </w:p>
    <w:sectPr w:rsidR="00165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06"/>
    <w:rsid w:val="00165B4B"/>
    <w:rsid w:val="00167806"/>
    <w:rsid w:val="009E1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93884">
      <w:bodyDiv w:val="1"/>
      <w:marLeft w:val="0"/>
      <w:marRight w:val="0"/>
      <w:marTop w:val="0"/>
      <w:marBottom w:val="0"/>
      <w:divBdr>
        <w:top w:val="none" w:sz="0" w:space="0" w:color="auto"/>
        <w:left w:val="none" w:sz="0" w:space="0" w:color="auto"/>
        <w:bottom w:val="none" w:sz="0" w:space="0" w:color="auto"/>
        <w:right w:val="none" w:sz="0" w:space="0" w:color="auto"/>
      </w:divBdr>
      <w:divsChild>
        <w:div w:id="1468737486">
          <w:marLeft w:val="0"/>
          <w:marRight w:val="0"/>
          <w:marTop w:val="0"/>
          <w:marBottom w:val="0"/>
          <w:divBdr>
            <w:top w:val="none" w:sz="0" w:space="0" w:color="auto"/>
            <w:left w:val="none" w:sz="0" w:space="0" w:color="auto"/>
            <w:bottom w:val="none" w:sz="0" w:space="0" w:color="auto"/>
            <w:right w:val="none" w:sz="0" w:space="0" w:color="auto"/>
          </w:divBdr>
          <w:divsChild>
            <w:div w:id="1744402512">
              <w:marLeft w:val="0"/>
              <w:marRight w:val="0"/>
              <w:marTop w:val="0"/>
              <w:marBottom w:val="0"/>
              <w:divBdr>
                <w:top w:val="none" w:sz="0" w:space="0" w:color="auto"/>
                <w:left w:val="none" w:sz="0" w:space="0" w:color="auto"/>
                <w:bottom w:val="none" w:sz="0" w:space="0" w:color="auto"/>
                <w:right w:val="none" w:sz="0" w:space="0" w:color="auto"/>
              </w:divBdr>
            </w:div>
            <w:div w:id="884832433">
              <w:marLeft w:val="0"/>
              <w:marRight w:val="0"/>
              <w:marTop w:val="0"/>
              <w:marBottom w:val="0"/>
              <w:divBdr>
                <w:top w:val="none" w:sz="0" w:space="0" w:color="auto"/>
                <w:left w:val="none" w:sz="0" w:space="0" w:color="auto"/>
                <w:bottom w:val="none" w:sz="0" w:space="0" w:color="auto"/>
                <w:right w:val="none" w:sz="0" w:space="0" w:color="auto"/>
              </w:divBdr>
            </w:div>
            <w:div w:id="479928253">
              <w:marLeft w:val="0"/>
              <w:marRight w:val="0"/>
              <w:marTop w:val="0"/>
              <w:marBottom w:val="0"/>
              <w:divBdr>
                <w:top w:val="none" w:sz="0" w:space="0" w:color="auto"/>
                <w:left w:val="none" w:sz="0" w:space="0" w:color="auto"/>
                <w:bottom w:val="none" w:sz="0" w:space="0" w:color="auto"/>
                <w:right w:val="none" w:sz="0" w:space="0" w:color="auto"/>
              </w:divBdr>
              <w:divsChild>
                <w:div w:id="1464695754">
                  <w:marLeft w:val="0"/>
                  <w:marRight w:val="0"/>
                  <w:marTop w:val="0"/>
                  <w:marBottom w:val="0"/>
                  <w:divBdr>
                    <w:top w:val="none" w:sz="0" w:space="0" w:color="auto"/>
                    <w:left w:val="none" w:sz="0" w:space="0" w:color="auto"/>
                    <w:bottom w:val="none" w:sz="0" w:space="0" w:color="auto"/>
                    <w:right w:val="none" w:sz="0" w:space="0" w:color="auto"/>
                  </w:divBdr>
                </w:div>
              </w:divsChild>
            </w:div>
            <w:div w:id="1606620796">
              <w:marLeft w:val="0"/>
              <w:marRight w:val="0"/>
              <w:marTop w:val="0"/>
              <w:marBottom w:val="0"/>
              <w:divBdr>
                <w:top w:val="none" w:sz="0" w:space="0" w:color="auto"/>
                <w:left w:val="none" w:sz="0" w:space="0" w:color="auto"/>
                <w:bottom w:val="none" w:sz="0" w:space="0" w:color="auto"/>
                <w:right w:val="none" w:sz="0" w:space="0" w:color="auto"/>
              </w:divBdr>
              <w:divsChild>
                <w:div w:id="376706852">
                  <w:marLeft w:val="0"/>
                  <w:marRight w:val="0"/>
                  <w:marTop w:val="0"/>
                  <w:marBottom w:val="0"/>
                  <w:divBdr>
                    <w:top w:val="none" w:sz="0" w:space="0" w:color="auto"/>
                    <w:left w:val="none" w:sz="0" w:space="0" w:color="auto"/>
                    <w:bottom w:val="none" w:sz="0" w:space="0" w:color="auto"/>
                    <w:right w:val="none" w:sz="0" w:space="0" w:color="auto"/>
                  </w:divBdr>
                </w:div>
              </w:divsChild>
            </w:div>
            <w:div w:id="1467770611">
              <w:marLeft w:val="0"/>
              <w:marRight w:val="0"/>
              <w:marTop w:val="0"/>
              <w:marBottom w:val="0"/>
              <w:divBdr>
                <w:top w:val="none" w:sz="0" w:space="0" w:color="auto"/>
                <w:left w:val="none" w:sz="0" w:space="0" w:color="auto"/>
                <w:bottom w:val="none" w:sz="0" w:space="0" w:color="auto"/>
                <w:right w:val="none" w:sz="0" w:space="0" w:color="auto"/>
              </w:divBdr>
              <w:divsChild>
                <w:div w:id="835340783">
                  <w:marLeft w:val="0"/>
                  <w:marRight w:val="0"/>
                  <w:marTop w:val="0"/>
                  <w:marBottom w:val="0"/>
                  <w:divBdr>
                    <w:top w:val="none" w:sz="0" w:space="0" w:color="auto"/>
                    <w:left w:val="none" w:sz="0" w:space="0" w:color="auto"/>
                    <w:bottom w:val="none" w:sz="0" w:space="0" w:color="auto"/>
                    <w:right w:val="none" w:sz="0" w:space="0" w:color="auto"/>
                  </w:divBdr>
                </w:div>
                <w:div w:id="2144689247">
                  <w:marLeft w:val="0"/>
                  <w:marRight w:val="0"/>
                  <w:marTop w:val="0"/>
                  <w:marBottom w:val="0"/>
                  <w:divBdr>
                    <w:top w:val="none" w:sz="0" w:space="0" w:color="auto"/>
                    <w:left w:val="none" w:sz="0" w:space="0" w:color="auto"/>
                    <w:bottom w:val="none" w:sz="0" w:space="0" w:color="auto"/>
                    <w:right w:val="none" w:sz="0" w:space="0" w:color="auto"/>
                  </w:divBdr>
                </w:div>
                <w:div w:id="1365059895">
                  <w:marLeft w:val="0"/>
                  <w:marRight w:val="0"/>
                  <w:marTop w:val="0"/>
                  <w:marBottom w:val="0"/>
                  <w:divBdr>
                    <w:top w:val="none" w:sz="0" w:space="0" w:color="auto"/>
                    <w:left w:val="none" w:sz="0" w:space="0" w:color="auto"/>
                    <w:bottom w:val="none" w:sz="0" w:space="0" w:color="auto"/>
                    <w:right w:val="none" w:sz="0" w:space="0" w:color="auto"/>
                  </w:divBdr>
                </w:div>
                <w:div w:id="1008404152">
                  <w:marLeft w:val="0"/>
                  <w:marRight w:val="0"/>
                  <w:marTop w:val="0"/>
                  <w:marBottom w:val="0"/>
                  <w:divBdr>
                    <w:top w:val="none" w:sz="0" w:space="0" w:color="auto"/>
                    <w:left w:val="none" w:sz="0" w:space="0" w:color="auto"/>
                    <w:bottom w:val="none" w:sz="0" w:space="0" w:color="auto"/>
                    <w:right w:val="none" w:sz="0" w:space="0" w:color="auto"/>
                  </w:divBdr>
                </w:div>
              </w:divsChild>
            </w:div>
            <w:div w:id="1135374377">
              <w:marLeft w:val="0"/>
              <w:marRight w:val="0"/>
              <w:marTop w:val="0"/>
              <w:marBottom w:val="0"/>
              <w:divBdr>
                <w:top w:val="none" w:sz="0" w:space="0" w:color="auto"/>
                <w:left w:val="none" w:sz="0" w:space="0" w:color="auto"/>
                <w:bottom w:val="none" w:sz="0" w:space="0" w:color="auto"/>
                <w:right w:val="none" w:sz="0" w:space="0" w:color="auto"/>
              </w:divBdr>
              <w:divsChild>
                <w:div w:id="329722457">
                  <w:marLeft w:val="0"/>
                  <w:marRight w:val="0"/>
                  <w:marTop w:val="0"/>
                  <w:marBottom w:val="0"/>
                  <w:divBdr>
                    <w:top w:val="none" w:sz="0" w:space="0" w:color="auto"/>
                    <w:left w:val="none" w:sz="0" w:space="0" w:color="auto"/>
                    <w:bottom w:val="none" w:sz="0" w:space="0" w:color="auto"/>
                    <w:right w:val="none" w:sz="0" w:space="0" w:color="auto"/>
                  </w:divBdr>
                </w:div>
                <w:div w:id="599679490">
                  <w:marLeft w:val="0"/>
                  <w:marRight w:val="0"/>
                  <w:marTop w:val="0"/>
                  <w:marBottom w:val="0"/>
                  <w:divBdr>
                    <w:top w:val="none" w:sz="0" w:space="0" w:color="auto"/>
                    <w:left w:val="none" w:sz="0" w:space="0" w:color="auto"/>
                    <w:bottom w:val="none" w:sz="0" w:space="0" w:color="auto"/>
                    <w:right w:val="none" w:sz="0" w:space="0" w:color="auto"/>
                  </w:divBdr>
                </w:div>
                <w:div w:id="8143466">
                  <w:marLeft w:val="0"/>
                  <w:marRight w:val="0"/>
                  <w:marTop w:val="0"/>
                  <w:marBottom w:val="0"/>
                  <w:divBdr>
                    <w:top w:val="none" w:sz="0" w:space="0" w:color="auto"/>
                    <w:left w:val="none" w:sz="0" w:space="0" w:color="auto"/>
                    <w:bottom w:val="none" w:sz="0" w:space="0" w:color="auto"/>
                    <w:right w:val="none" w:sz="0" w:space="0" w:color="auto"/>
                  </w:divBdr>
                </w:div>
                <w:div w:id="79258431">
                  <w:marLeft w:val="0"/>
                  <w:marRight w:val="0"/>
                  <w:marTop w:val="0"/>
                  <w:marBottom w:val="0"/>
                  <w:divBdr>
                    <w:top w:val="none" w:sz="0" w:space="0" w:color="auto"/>
                    <w:left w:val="none" w:sz="0" w:space="0" w:color="auto"/>
                    <w:bottom w:val="none" w:sz="0" w:space="0" w:color="auto"/>
                    <w:right w:val="none" w:sz="0" w:space="0" w:color="auto"/>
                  </w:divBdr>
                </w:div>
                <w:div w:id="2093236061">
                  <w:marLeft w:val="0"/>
                  <w:marRight w:val="0"/>
                  <w:marTop w:val="0"/>
                  <w:marBottom w:val="0"/>
                  <w:divBdr>
                    <w:top w:val="none" w:sz="0" w:space="0" w:color="auto"/>
                    <w:left w:val="none" w:sz="0" w:space="0" w:color="auto"/>
                    <w:bottom w:val="none" w:sz="0" w:space="0" w:color="auto"/>
                    <w:right w:val="none" w:sz="0" w:space="0" w:color="auto"/>
                  </w:divBdr>
                </w:div>
                <w:div w:id="1997802204">
                  <w:marLeft w:val="0"/>
                  <w:marRight w:val="0"/>
                  <w:marTop w:val="0"/>
                  <w:marBottom w:val="0"/>
                  <w:divBdr>
                    <w:top w:val="none" w:sz="0" w:space="0" w:color="auto"/>
                    <w:left w:val="none" w:sz="0" w:space="0" w:color="auto"/>
                    <w:bottom w:val="none" w:sz="0" w:space="0" w:color="auto"/>
                    <w:right w:val="none" w:sz="0" w:space="0" w:color="auto"/>
                  </w:divBdr>
                </w:div>
                <w:div w:id="405423924">
                  <w:marLeft w:val="0"/>
                  <w:marRight w:val="0"/>
                  <w:marTop w:val="0"/>
                  <w:marBottom w:val="0"/>
                  <w:divBdr>
                    <w:top w:val="none" w:sz="0" w:space="0" w:color="auto"/>
                    <w:left w:val="none" w:sz="0" w:space="0" w:color="auto"/>
                    <w:bottom w:val="none" w:sz="0" w:space="0" w:color="auto"/>
                    <w:right w:val="none" w:sz="0" w:space="0" w:color="auto"/>
                  </w:divBdr>
                </w:div>
              </w:divsChild>
            </w:div>
            <w:div w:id="494422346">
              <w:marLeft w:val="0"/>
              <w:marRight w:val="0"/>
              <w:marTop w:val="0"/>
              <w:marBottom w:val="0"/>
              <w:divBdr>
                <w:top w:val="none" w:sz="0" w:space="0" w:color="auto"/>
                <w:left w:val="none" w:sz="0" w:space="0" w:color="auto"/>
                <w:bottom w:val="none" w:sz="0" w:space="0" w:color="auto"/>
                <w:right w:val="none" w:sz="0" w:space="0" w:color="auto"/>
              </w:divBdr>
              <w:divsChild>
                <w:div w:id="2014985432">
                  <w:marLeft w:val="0"/>
                  <w:marRight w:val="0"/>
                  <w:marTop w:val="0"/>
                  <w:marBottom w:val="0"/>
                  <w:divBdr>
                    <w:top w:val="none" w:sz="0" w:space="0" w:color="auto"/>
                    <w:left w:val="none" w:sz="0" w:space="0" w:color="auto"/>
                    <w:bottom w:val="none" w:sz="0" w:space="0" w:color="auto"/>
                    <w:right w:val="none" w:sz="0" w:space="0" w:color="auto"/>
                  </w:divBdr>
                </w:div>
                <w:div w:id="1993899154">
                  <w:marLeft w:val="0"/>
                  <w:marRight w:val="0"/>
                  <w:marTop w:val="0"/>
                  <w:marBottom w:val="0"/>
                  <w:divBdr>
                    <w:top w:val="none" w:sz="0" w:space="0" w:color="auto"/>
                    <w:left w:val="none" w:sz="0" w:space="0" w:color="auto"/>
                    <w:bottom w:val="none" w:sz="0" w:space="0" w:color="auto"/>
                    <w:right w:val="none" w:sz="0" w:space="0" w:color="auto"/>
                  </w:divBdr>
                </w:div>
              </w:divsChild>
            </w:div>
            <w:div w:id="1667048079">
              <w:marLeft w:val="0"/>
              <w:marRight w:val="0"/>
              <w:marTop w:val="0"/>
              <w:marBottom w:val="0"/>
              <w:divBdr>
                <w:top w:val="none" w:sz="0" w:space="0" w:color="auto"/>
                <w:left w:val="none" w:sz="0" w:space="0" w:color="auto"/>
                <w:bottom w:val="none" w:sz="0" w:space="0" w:color="auto"/>
                <w:right w:val="none" w:sz="0" w:space="0" w:color="auto"/>
              </w:divBdr>
              <w:divsChild>
                <w:div w:id="1157914157">
                  <w:marLeft w:val="0"/>
                  <w:marRight w:val="0"/>
                  <w:marTop w:val="0"/>
                  <w:marBottom w:val="0"/>
                  <w:divBdr>
                    <w:top w:val="none" w:sz="0" w:space="0" w:color="auto"/>
                    <w:left w:val="none" w:sz="0" w:space="0" w:color="auto"/>
                    <w:bottom w:val="none" w:sz="0" w:space="0" w:color="auto"/>
                    <w:right w:val="none" w:sz="0" w:space="0" w:color="auto"/>
                  </w:divBdr>
                </w:div>
                <w:div w:id="256793490">
                  <w:marLeft w:val="0"/>
                  <w:marRight w:val="0"/>
                  <w:marTop w:val="0"/>
                  <w:marBottom w:val="0"/>
                  <w:divBdr>
                    <w:top w:val="none" w:sz="0" w:space="0" w:color="auto"/>
                    <w:left w:val="none" w:sz="0" w:space="0" w:color="auto"/>
                    <w:bottom w:val="none" w:sz="0" w:space="0" w:color="auto"/>
                    <w:right w:val="none" w:sz="0" w:space="0" w:color="auto"/>
                  </w:divBdr>
                </w:div>
                <w:div w:id="135805917">
                  <w:marLeft w:val="0"/>
                  <w:marRight w:val="0"/>
                  <w:marTop w:val="0"/>
                  <w:marBottom w:val="0"/>
                  <w:divBdr>
                    <w:top w:val="none" w:sz="0" w:space="0" w:color="auto"/>
                    <w:left w:val="none" w:sz="0" w:space="0" w:color="auto"/>
                    <w:bottom w:val="none" w:sz="0" w:space="0" w:color="auto"/>
                    <w:right w:val="none" w:sz="0" w:space="0" w:color="auto"/>
                  </w:divBdr>
                </w:div>
                <w:div w:id="440144712">
                  <w:marLeft w:val="0"/>
                  <w:marRight w:val="0"/>
                  <w:marTop w:val="0"/>
                  <w:marBottom w:val="0"/>
                  <w:divBdr>
                    <w:top w:val="none" w:sz="0" w:space="0" w:color="auto"/>
                    <w:left w:val="none" w:sz="0" w:space="0" w:color="auto"/>
                    <w:bottom w:val="none" w:sz="0" w:space="0" w:color="auto"/>
                    <w:right w:val="none" w:sz="0" w:space="0" w:color="auto"/>
                  </w:divBdr>
                </w:div>
                <w:div w:id="925573133">
                  <w:marLeft w:val="0"/>
                  <w:marRight w:val="0"/>
                  <w:marTop w:val="0"/>
                  <w:marBottom w:val="0"/>
                  <w:divBdr>
                    <w:top w:val="none" w:sz="0" w:space="0" w:color="auto"/>
                    <w:left w:val="none" w:sz="0" w:space="0" w:color="auto"/>
                    <w:bottom w:val="none" w:sz="0" w:space="0" w:color="auto"/>
                    <w:right w:val="none" w:sz="0" w:space="0" w:color="auto"/>
                  </w:divBdr>
                </w:div>
                <w:div w:id="672537698">
                  <w:marLeft w:val="0"/>
                  <w:marRight w:val="0"/>
                  <w:marTop w:val="0"/>
                  <w:marBottom w:val="0"/>
                  <w:divBdr>
                    <w:top w:val="none" w:sz="0" w:space="0" w:color="auto"/>
                    <w:left w:val="none" w:sz="0" w:space="0" w:color="auto"/>
                    <w:bottom w:val="none" w:sz="0" w:space="0" w:color="auto"/>
                    <w:right w:val="none" w:sz="0" w:space="0" w:color="auto"/>
                  </w:divBdr>
                </w:div>
              </w:divsChild>
            </w:div>
            <w:div w:id="1289387561">
              <w:marLeft w:val="0"/>
              <w:marRight w:val="0"/>
              <w:marTop w:val="0"/>
              <w:marBottom w:val="0"/>
              <w:divBdr>
                <w:top w:val="none" w:sz="0" w:space="0" w:color="auto"/>
                <w:left w:val="none" w:sz="0" w:space="0" w:color="auto"/>
                <w:bottom w:val="none" w:sz="0" w:space="0" w:color="auto"/>
                <w:right w:val="none" w:sz="0" w:space="0" w:color="auto"/>
              </w:divBdr>
              <w:divsChild>
                <w:div w:id="1487475493">
                  <w:marLeft w:val="0"/>
                  <w:marRight w:val="0"/>
                  <w:marTop w:val="0"/>
                  <w:marBottom w:val="0"/>
                  <w:divBdr>
                    <w:top w:val="none" w:sz="0" w:space="0" w:color="auto"/>
                    <w:left w:val="none" w:sz="0" w:space="0" w:color="auto"/>
                    <w:bottom w:val="none" w:sz="0" w:space="0" w:color="auto"/>
                    <w:right w:val="none" w:sz="0" w:space="0" w:color="auto"/>
                  </w:divBdr>
                </w:div>
                <w:div w:id="24596664">
                  <w:marLeft w:val="0"/>
                  <w:marRight w:val="0"/>
                  <w:marTop w:val="0"/>
                  <w:marBottom w:val="0"/>
                  <w:divBdr>
                    <w:top w:val="none" w:sz="0" w:space="0" w:color="auto"/>
                    <w:left w:val="none" w:sz="0" w:space="0" w:color="auto"/>
                    <w:bottom w:val="none" w:sz="0" w:space="0" w:color="auto"/>
                    <w:right w:val="none" w:sz="0" w:space="0" w:color="auto"/>
                  </w:divBdr>
                </w:div>
                <w:div w:id="988676733">
                  <w:marLeft w:val="0"/>
                  <w:marRight w:val="0"/>
                  <w:marTop w:val="0"/>
                  <w:marBottom w:val="0"/>
                  <w:divBdr>
                    <w:top w:val="none" w:sz="0" w:space="0" w:color="auto"/>
                    <w:left w:val="none" w:sz="0" w:space="0" w:color="auto"/>
                    <w:bottom w:val="none" w:sz="0" w:space="0" w:color="auto"/>
                    <w:right w:val="none" w:sz="0" w:space="0" w:color="auto"/>
                  </w:divBdr>
                </w:div>
                <w:div w:id="37750830">
                  <w:marLeft w:val="0"/>
                  <w:marRight w:val="0"/>
                  <w:marTop w:val="0"/>
                  <w:marBottom w:val="0"/>
                  <w:divBdr>
                    <w:top w:val="none" w:sz="0" w:space="0" w:color="auto"/>
                    <w:left w:val="none" w:sz="0" w:space="0" w:color="auto"/>
                    <w:bottom w:val="none" w:sz="0" w:space="0" w:color="auto"/>
                    <w:right w:val="none" w:sz="0" w:space="0" w:color="auto"/>
                  </w:divBdr>
                </w:div>
                <w:div w:id="1438057423">
                  <w:marLeft w:val="0"/>
                  <w:marRight w:val="0"/>
                  <w:marTop w:val="0"/>
                  <w:marBottom w:val="0"/>
                  <w:divBdr>
                    <w:top w:val="none" w:sz="0" w:space="0" w:color="auto"/>
                    <w:left w:val="none" w:sz="0" w:space="0" w:color="auto"/>
                    <w:bottom w:val="none" w:sz="0" w:space="0" w:color="auto"/>
                    <w:right w:val="none" w:sz="0" w:space="0" w:color="auto"/>
                  </w:divBdr>
                </w:div>
                <w:div w:id="720591585">
                  <w:marLeft w:val="0"/>
                  <w:marRight w:val="0"/>
                  <w:marTop w:val="0"/>
                  <w:marBottom w:val="0"/>
                  <w:divBdr>
                    <w:top w:val="none" w:sz="0" w:space="0" w:color="auto"/>
                    <w:left w:val="none" w:sz="0" w:space="0" w:color="auto"/>
                    <w:bottom w:val="none" w:sz="0" w:space="0" w:color="auto"/>
                    <w:right w:val="none" w:sz="0" w:space="0" w:color="auto"/>
                  </w:divBdr>
                </w:div>
                <w:div w:id="11154469">
                  <w:marLeft w:val="0"/>
                  <w:marRight w:val="0"/>
                  <w:marTop w:val="0"/>
                  <w:marBottom w:val="0"/>
                  <w:divBdr>
                    <w:top w:val="none" w:sz="0" w:space="0" w:color="auto"/>
                    <w:left w:val="none" w:sz="0" w:space="0" w:color="auto"/>
                    <w:bottom w:val="none" w:sz="0" w:space="0" w:color="auto"/>
                    <w:right w:val="none" w:sz="0" w:space="0" w:color="auto"/>
                  </w:divBdr>
                </w:div>
                <w:div w:id="804813915">
                  <w:marLeft w:val="0"/>
                  <w:marRight w:val="0"/>
                  <w:marTop w:val="0"/>
                  <w:marBottom w:val="0"/>
                  <w:divBdr>
                    <w:top w:val="none" w:sz="0" w:space="0" w:color="auto"/>
                    <w:left w:val="none" w:sz="0" w:space="0" w:color="auto"/>
                    <w:bottom w:val="none" w:sz="0" w:space="0" w:color="auto"/>
                    <w:right w:val="none" w:sz="0" w:space="0" w:color="auto"/>
                  </w:divBdr>
                </w:div>
              </w:divsChild>
            </w:div>
            <w:div w:id="4750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3806</Words>
  <Characters>22842</Characters>
  <Application>Microsoft Office Word</Application>
  <DocSecurity>0</DocSecurity>
  <Lines>190</Lines>
  <Paragraphs>53</Paragraphs>
  <ScaleCrop>false</ScaleCrop>
  <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Koperska</dc:creator>
  <cp:keywords/>
  <dc:description/>
  <cp:lastModifiedBy>Justyna Koperska</cp:lastModifiedBy>
  <cp:revision>2</cp:revision>
  <dcterms:created xsi:type="dcterms:W3CDTF">2017-09-18T11:29:00Z</dcterms:created>
  <dcterms:modified xsi:type="dcterms:W3CDTF">2017-09-18T11:29:00Z</dcterms:modified>
</cp:coreProperties>
</file>